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FF" w:rsidRPr="00922AC3" w:rsidRDefault="00F874FF" w:rsidP="00F874FF">
      <w:pPr>
        <w:pStyle w:val="Standard"/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  <w:r w:rsidRPr="00922AC3">
        <w:rPr>
          <w:rFonts w:cs="Calibri"/>
          <w:color w:val="000000" w:themeColor="text1"/>
          <w:sz w:val="20"/>
          <w:szCs w:val="20"/>
        </w:rPr>
        <w:t>Załącznik nr 3 do Regulaminu – oświadczenie o wyrażeniu zgody na przetwarzanie danych osobowych w celu realizacji Projektu.</w:t>
      </w:r>
    </w:p>
    <w:p w:rsidR="00562DB7" w:rsidRPr="00922AC3" w:rsidRDefault="00562DB7" w:rsidP="00685038">
      <w:pPr>
        <w:pStyle w:val="Standard"/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F874FF" w:rsidRPr="00922AC3" w:rsidRDefault="00F874FF" w:rsidP="00F874FF">
      <w:pPr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b/>
          <w:color w:val="000000" w:themeColor="text1"/>
          <w:sz w:val="20"/>
          <w:szCs w:val="20"/>
        </w:rPr>
        <w:t>OŚWIADCZENIE UCZESTNIKA</w:t>
      </w:r>
      <w:r w:rsidR="00611A87">
        <w:rPr>
          <w:rFonts w:ascii="Calibri" w:hAnsi="Calibri" w:cs="Calibri"/>
          <w:b/>
          <w:color w:val="000000" w:themeColor="text1"/>
          <w:sz w:val="20"/>
          <w:szCs w:val="20"/>
        </w:rPr>
        <w:t xml:space="preserve">/UCZESTNICZKI </w:t>
      </w:r>
      <w:bookmarkStart w:id="0" w:name="_GoBack"/>
      <w:bookmarkEnd w:id="0"/>
      <w:r w:rsidRPr="00922AC3">
        <w:rPr>
          <w:rFonts w:ascii="Calibri" w:hAnsi="Calibri" w:cs="Calibri"/>
          <w:b/>
          <w:color w:val="000000" w:themeColor="text1"/>
          <w:sz w:val="20"/>
          <w:szCs w:val="20"/>
        </w:rPr>
        <w:t>PROJEKTU – DANE OSOBOWE</w:t>
      </w:r>
    </w:p>
    <w:p w:rsidR="00F874FF" w:rsidRPr="00922AC3" w:rsidRDefault="00F874FF" w:rsidP="00F874FF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>W związku z przystąpieniem do Projektu pn. „Nowy zawód – nowe możliwości” o numerze RPLU.12.04.00-06-0017/18 (zwanym dalej „projektem”) oświadczam, że przyjmuję do wiadomości, iż:</w:t>
      </w:r>
    </w:p>
    <w:p w:rsidR="00F874FF" w:rsidRPr="00922AC3" w:rsidRDefault="00F874FF" w:rsidP="00F874FF">
      <w:pPr>
        <w:numPr>
          <w:ilvl w:val="0"/>
          <w:numId w:val="37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>Administratorem moich danych osobowych w odniesieniu do zbioru Centralnego systemu teleinformatycznego wspierającego realizację programów operacyjnych jest Minister Inwestycji i Rozwoju, z siedzibą w Warszawie, przy Pl. Trzech Krzyży 3/5;</w:t>
      </w:r>
    </w:p>
    <w:p w:rsidR="00F874FF" w:rsidRPr="00922AC3" w:rsidRDefault="00F874FF" w:rsidP="00F874FF">
      <w:pPr>
        <w:numPr>
          <w:ilvl w:val="0"/>
          <w:numId w:val="37"/>
        </w:numPr>
        <w:spacing w:after="12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Administratorem moich danych osobowych w odniesieniu do zbioru Regionalnego Programu Operacyjnego Województwa Lubelskiego 2014-2020 jest Marszałek Województwa Lubelskiego, z siedzibą: </w:t>
      </w:r>
      <w:r w:rsidRPr="00922AC3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Urząd Marszałkowski Województwa Lubelskiego ul. Artura Grottgera 4, 20-029 Lublin, </w:t>
      </w:r>
      <w:hyperlink r:id="rId8" w:history="1">
        <w:r w:rsidRPr="00922AC3">
          <w:rPr>
            <w:rStyle w:val="Hipercze"/>
            <w:rFonts w:ascii="Calibri" w:hAnsi="Calibri" w:cs="Calibri"/>
            <w:color w:val="000000" w:themeColor="text1"/>
            <w:sz w:val="20"/>
            <w:szCs w:val="20"/>
            <w:u w:val="none"/>
            <w:shd w:val="clear" w:color="auto" w:fill="FFFFFF"/>
          </w:rPr>
          <w:t>www.lubelskie.p</w:t>
        </w:r>
      </w:hyperlink>
      <w:r w:rsidRPr="00922AC3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l</w:t>
      </w:r>
    </w:p>
    <w:p w:rsidR="00F874FF" w:rsidRPr="00922AC3" w:rsidRDefault="00F874FF" w:rsidP="00F874FF">
      <w:pPr>
        <w:numPr>
          <w:ilvl w:val="0"/>
          <w:numId w:val="37"/>
        </w:numPr>
        <w:spacing w:after="12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Podstawę prawną przetwarzania moich danych osobowych stanowi art. 6 ust. 1 lit. a i e rozporządzenia Parlamentu Europejskiego i Rady (UE) 2016/679 z dnia 27 kwietnia 2016r. w sprawie ochrony osób fizycznych w związku z przetwarzaniem danych osobowych i w sprawie swobodnego przepływu takich danych oraz uchylenia dyrektywy 95/46/WE (Dz. U. UE. L. 2016.119.1) oraz art. 23 ust. 1 pkt 1 i 2 lub art. </w:t>
      </w:r>
      <w:r w:rsidRPr="00922AC3">
        <w:rPr>
          <w:rFonts w:ascii="Calibri" w:hAnsi="Calibri" w:cs="Calibri"/>
          <w:color w:val="000000" w:themeColor="text1"/>
          <w:spacing w:val="-4"/>
          <w:sz w:val="20"/>
          <w:szCs w:val="20"/>
        </w:rPr>
        <w:t>27 ust. 2 pkt 2 ustawy z dnia 29 sierpnia 1997 r. o ochronie danych osobowych (t. j. Dz. U. z 2016 r.</w:t>
      </w:r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 poz. 922 z </w:t>
      </w:r>
      <w:proofErr w:type="spellStart"/>
      <w:r w:rsidRPr="00922AC3">
        <w:rPr>
          <w:rFonts w:ascii="Calibri" w:hAnsi="Calibri" w:cs="Calibri"/>
          <w:color w:val="000000" w:themeColor="text1"/>
          <w:sz w:val="20"/>
          <w:szCs w:val="20"/>
        </w:rPr>
        <w:t>późn</w:t>
      </w:r>
      <w:proofErr w:type="spellEnd"/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922AC3">
        <w:rPr>
          <w:rFonts w:ascii="Calibri" w:hAnsi="Calibri" w:cs="Calibri"/>
          <w:color w:val="000000" w:themeColor="text1"/>
          <w:sz w:val="20"/>
          <w:szCs w:val="20"/>
        </w:rPr>
        <w:t>zm</w:t>
      </w:r>
      <w:proofErr w:type="spellEnd"/>
      <w:r w:rsidRPr="00922AC3">
        <w:rPr>
          <w:rFonts w:ascii="Calibri" w:hAnsi="Calibri" w:cs="Calibri"/>
          <w:color w:val="000000" w:themeColor="text1"/>
          <w:sz w:val="20"/>
          <w:szCs w:val="20"/>
        </w:rPr>
        <w:t>) – dane osobowe są niezbędne dla realizacji Regionalnego Programu Operacyjnego Województwa Lubelskiego 2014-2020 na podstawie:</w:t>
      </w:r>
    </w:p>
    <w:p w:rsidR="00F874FF" w:rsidRPr="00922AC3" w:rsidRDefault="00F874FF" w:rsidP="00F874FF">
      <w:pPr>
        <w:spacing w:after="120" w:line="240" w:lineRule="auto"/>
        <w:ind w:left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>w odniesieniu do zbioru Regionalnego Programu Operacyjnego Województwa Lubelskiego 2014-2020:</w:t>
      </w:r>
    </w:p>
    <w:p w:rsidR="00F874FF" w:rsidRPr="00922AC3" w:rsidRDefault="00F874FF" w:rsidP="00F874FF">
      <w:pPr>
        <w:numPr>
          <w:ilvl w:val="0"/>
          <w:numId w:val="38"/>
        </w:num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art. 54 ust. 2, art. 59 ust. 1, art. 65, art. 74 ust 1 i 3, art. 115, art. 122, art. 125 ust. 2 lit d), oraz art. 125 ust 4 lit a), art. 125 ust 5 i 6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– punkt 3.A.iv; </w:t>
      </w:r>
    </w:p>
    <w:p w:rsidR="00F874FF" w:rsidRPr="00922AC3" w:rsidRDefault="00F874FF" w:rsidP="00F874FF">
      <w:pPr>
        <w:numPr>
          <w:ilvl w:val="0"/>
          <w:numId w:val="38"/>
        </w:num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art. 5 oraz art. 19 ust. 4 </w:t>
      </w:r>
      <w:bookmarkStart w:id="1" w:name="_Hlk516743656"/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rozporządzenia Parlamentu Europejskiego i Rady (UE) nr 1304/2013 z dnia 17 grudnia 2013r. w sprawie Europejskiego Funduszu Społecznego i uchylającego rozporządzenie Rady (WE) nr 1081/2006 </w:t>
      </w:r>
      <w:bookmarkEnd w:id="1"/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wraz załącznikiem I </w:t>
      </w:r>
      <w:proofErr w:type="spellStart"/>
      <w:r w:rsidRPr="00922AC3">
        <w:rPr>
          <w:rFonts w:ascii="Calibri" w:hAnsi="Calibri" w:cs="Calibri"/>
          <w:color w:val="000000" w:themeColor="text1"/>
          <w:sz w:val="20"/>
          <w:szCs w:val="20"/>
        </w:rPr>
        <w:t>i</w:t>
      </w:r>
      <w:proofErr w:type="spellEnd"/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 II do tego rozporządzenia; </w:t>
      </w:r>
    </w:p>
    <w:p w:rsidR="00F874FF" w:rsidRPr="00922AC3" w:rsidRDefault="00F874FF" w:rsidP="00F874FF">
      <w:pPr>
        <w:numPr>
          <w:ilvl w:val="0"/>
          <w:numId w:val="38"/>
        </w:num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>art.9  ust. 2, art. 22, 23, 24 i 26 ustawy z dnia 11 lipca 2014r. o zasadach realizacji programów w zakresie polityki spójności finansowych w perspektywie finansowej 2014-2020 (</w:t>
      </w:r>
      <w:proofErr w:type="spellStart"/>
      <w:r w:rsidRPr="00922AC3">
        <w:rPr>
          <w:rFonts w:ascii="Calibri" w:hAnsi="Calibri" w:cs="Calibri"/>
          <w:color w:val="000000" w:themeColor="text1"/>
          <w:sz w:val="20"/>
          <w:szCs w:val="20"/>
        </w:rPr>
        <w:t>t.j</w:t>
      </w:r>
      <w:proofErr w:type="spellEnd"/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. Dz. U. z 2017 r, poz. 1460, z </w:t>
      </w:r>
      <w:proofErr w:type="spellStart"/>
      <w:r w:rsidRPr="00922AC3">
        <w:rPr>
          <w:rFonts w:ascii="Calibri" w:hAnsi="Calibri" w:cs="Calibri"/>
          <w:color w:val="000000" w:themeColor="text1"/>
          <w:sz w:val="20"/>
          <w:szCs w:val="20"/>
        </w:rPr>
        <w:t>późn</w:t>
      </w:r>
      <w:proofErr w:type="spellEnd"/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922AC3">
        <w:rPr>
          <w:rFonts w:ascii="Calibri" w:hAnsi="Calibri" w:cs="Calibri"/>
          <w:color w:val="000000" w:themeColor="text1"/>
          <w:sz w:val="20"/>
          <w:szCs w:val="20"/>
        </w:rPr>
        <w:t>zm</w:t>
      </w:r>
      <w:proofErr w:type="spellEnd"/>
      <w:r w:rsidRPr="00922AC3">
        <w:rPr>
          <w:rFonts w:ascii="Calibri" w:hAnsi="Calibri" w:cs="Calibri"/>
          <w:color w:val="000000" w:themeColor="text1"/>
          <w:sz w:val="20"/>
          <w:szCs w:val="20"/>
        </w:rPr>
        <w:t>);</w:t>
      </w:r>
    </w:p>
    <w:p w:rsidR="00F874FF" w:rsidRPr="00922AC3" w:rsidRDefault="00F874FF" w:rsidP="00F874FF">
      <w:pPr>
        <w:spacing w:after="120" w:line="240" w:lineRule="auto"/>
        <w:ind w:left="64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W odniesieniu do zbioru centralny system teleinformatyczny wspierający realizację programów operacyjnych: </w:t>
      </w:r>
    </w:p>
    <w:p w:rsidR="00F874FF" w:rsidRPr="00922AC3" w:rsidRDefault="00F874FF" w:rsidP="00F874FF">
      <w:pPr>
        <w:numPr>
          <w:ilvl w:val="0"/>
          <w:numId w:val="39"/>
        </w:num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>rozporządzenia Parlamentu Europejskiego i Rady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F874FF" w:rsidRPr="00922AC3" w:rsidRDefault="00F874FF" w:rsidP="00F874FF">
      <w:pPr>
        <w:numPr>
          <w:ilvl w:val="0"/>
          <w:numId w:val="39"/>
        </w:num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>rozporządzenia Parlamentu Europejskiego i Rady (UE) nr 1304/2013 z dnia 17 grudnia 2013r. w sprawie Europejskiego Funduszu Społecznego i uchylającego rozporządzenie Rady (WE) nr 1081/2006;</w:t>
      </w:r>
    </w:p>
    <w:p w:rsidR="00F874FF" w:rsidRPr="00922AC3" w:rsidRDefault="00F874FF" w:rsidP="00F874FF">
      <w:pPr>
        <w:numPr>
          <w:ilvl w:val="0"/>
          <w:numId w:val="39"/>
        </w:num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lastRenderedPageBreak/>
        <w:t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 , certyfikującymi, audytowymi i pośredniczącymi;</w:t>
      </w:r>
    </w:p>
    <w:p w:rsidR="00F874FF" w:rsidRPr="00922AC3" w:rsidRDefault="00F874FF" w:rsidP="00F874FF">
      <w:pPr>
        <w:numPr>
          <w:ilvl w:val="0"/>
          <w:numId w:val="39"/>
        </w:num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>ustawy z dnia 11 lipca 2014r. o zasadach realizacji programów w zakresie polityki spójności finansowych w perspektywie finansowej 2014-2020 (</w:t>
      </w:r>
      <w:proofErr w:type="spellStart"/>
      <w:r w:rsidRPr="00922AC3">
        <w:rPr>
          <w:rFonts w:ascii="Calibri" w:hAnsi="Calibri" w:cs="Calibri"/>
          <w:color w:val="000000" w:themeColor="text1"/>
          <w:sz w:val="20"/>
          <w:szCs w:val="20"/>
        </w:rPr>
        <w:t>t.j</w:t>
      </w:r>
      <w:proofErr w:type="spellEnd"/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. Dz. U. z 2017r., poz. 1460, z </w:t>
      </w:r>
      <w:proofErr w:type="spellStart"/>
      <w:r w:rsidRPr="00922AC3">
        <w:rPr>
          <w:rFonts w:ascii="Calibri" w:hAnsi="Calibri" w:cs="Calibri"/>
          <w:color w:val="000000" w:themeColor="text1"/>
          <w:sz w:val="20"/>
          <w:szCs w:val="20"/>
        </w:rPr>
        <w:t>późn</w:t>
      </w:r>
      <w:proofErr w:type="spellEnd"/>
      <w:r w:rsidRPr="00922AC3">
        <w:rPr>
          <w:rFonts w:ascii="Calibri" w:hAnsi="Calibri" w:cs="Calibri"/>
          <w:color w:val="000000" w:themeColor="text1"/>
          <w:sz w:val="20"/>
          <w:szCs w:val="20"/>
        </w:rPr>
        <w:t>. zm.);</w:t>
      </w:r>
    </w:p>
    <w:p w:rsidR="00F874FF" w:rsidRPr="00922AC3" w:rsidRDefault="00F874FF" w:rsidP="00F874FF">
      <w:pPr>
        <w:numPr>
          <w:ilvl w:val="0"/>
          <w:numId w:val="37"/>
        </w:num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Moje dane osobowe będą przetwarzane wyłącznie w celu realizacji projektu „Nowy zawód – nowe możliwości”, w szczególności potwierdzenia kwalifikowalności wydatków, udzielenia wsparcia, monitoringu, ewaluacji, kontroli, audytu i sprawozdawczości oraz działań informacyjno-promocyjnych w ramach Regionalnego Programu Operacyjnego Województwa Lubelskiego 2014-2020 (RPO WL); </w:t>
      </w:r>
    </w:p>
    <w:p w:rsidR="00F874FF" w:rsidRPr="00922AC3" w:rsidRDefault="00F874FF" w:rsidP="00F874FF">
      <w:pPr>
        <w:numPr>
          <w:ilvl w:val="0"/>
          <w:numId w:val="37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Moje dane osobowe zostaną przekazane do przetwarzania Instytucji Zarządzającej – Urząd Marszałkowski Województwa Lubelskiego beneficjentowi realizującemu projekt -   ATUM sp. z o.o.  oraz Partnerowi, który uczestniczy w realizacji projektu – </w:t>
      </w:r>
      <w:proofErr w:type="spellStart"/>
      <w:r w:rsidRPr="00922AC3">
        <w:rPr>
          <w:rFonts w:ascii="Calibri" w:hAnsi="Calibri" w:cs="Calibri"/>
          <w:color w:val="000000" w:themeColor="text1"/>
          <w:sz w:val="20"/>
          <w:szCs w:val="20"/>
        </w:rPr>
        <w:t>Recentia</w:t>
      </w:r>
      <w:proofErr w:type="spellEnd"/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 - Szkoły, Kursy, Szkolenia - Marta </w:t>
      </w:r>
      <w:proofErr w:type="spellStart"/>
      <w:r w:rsidRPr="00922AC3">
        <w:rPr>
          <w:rFonts w:ascii="Calibri" w:hAnsi="Calibri" w:cs="Calibri"/>
          <w:color w:val="000000" w:themeColor="text1"/>
          <w:sz w:val="20"/>
          <w:szCs w:val="20"/>
        </w:rPr>
        <w:t>Dajewska</w:t>
      </w:r>
      <w:proofErr w:type="spellEnd"/>
      <w:r w:rsidRPr="00922AC3">
        <w:rPr>
          <w:rFonts w:ascii="Calibri" w:hAnsi="Calibri" w:cs="Calibri"/>
          <w:color w:val="000000" w:themeColor="text1"/>
          <w:sz w:val="20"/>
          <w:szCs w:val="20"/>
        </w:rPr>
        <w:t>.   Moje dane osobowe mogą zostać udostępnione firmom badawczym realizującym badanie ewaluacyjne na zlecenie Powierzającego, Instytucji Zarządzającej lub innego podmiotu, który zawarł porozumienie z Powierzającym lub Instytucją Zarządzającą na realizację ewaluacji. Moje dane osobowe mogą zostać również udostępnione specjalistycznym firmom, realizującym na zlecenie Powierzającego lub Instytucji Zarządzającej kontrole w RPO WL.</w:t>
      </w:r>
    </w:p>
    <w:p w:rsidR="00F874FF" w:rsidRPr="00922AC3" w:rsidRDefault="00F874FF" w:rsidP="00F874FF">
      <w:pPr>
        <w:numPr>
          <w:ilvl w:val="0"/>
          <w:numId w:val="37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>Dane osobowe będą przechowywane przez okres ustalony na podstawie przyjętego w Instytucji Zarządzającej Jednolitego Rzeczowego Wykazu Akt i wskazanych w nim kategorii archiwalnych spraw.</w:t>
      </w:r>
    </w:p>
    <w:p w:rsidR="00F874FF" w:rsidRPr="00922AC3" w:rsidRDefault="00F874FF" w:rsidP="00F874FF">
      <w:pPr>
        <w:numPr>
          <w:ilvl w:val="0"/>
          <w:numId w:val="37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>Podanie danych jest wymogiem ustawowym, a odmowa ich podania jest równoznaczna z brakiem możliwości udzielenia wsparcia w ramach projektu;</w:t>
      </w:r>
    </w:p>
    <w:p w:rsidR="00F874FF" w:rsidRPr="00922AC3" w:rsidRDefault="00F874FF" w:rsidP="00F874FF">
      <w:pPr>
        <w:numPr>
          <w:ilvl w:val="0"/>
          <w:numId w:val="37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>Mam prawo dostępu do treści swoich danych i ich poprawiania.</w:t>
      </w:r>
    </w:p>
    <w:p w:rsidR="00F874FF" w:rsidRPr="00922AC3" w:rsidRDefault="00F874FF" w:rsidP="00F874FF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>Dodatkowo informuje się o przysługujących prawach w zakresie przetwarzania danych osobowych na podstawie rozporządzenia Parlamentu Europejskiego i Rady (UE) 2016/679 z dnia 27 kwietnia 2016r. w sprawie ochrony osób fizycznych w związku z przetwarzaniem danych osobowych i w sprawie swobodnego przepływu takich danych oraz uchylenia dyrektywy 95/46/WE (Dz. U. UE. L. 2016.119.1):</w:t>
      </w:r>
    </w:p>
    <w:p w:rsidR="00F874FF" w:rsidRPr="00922AC3" w:rsidRDefault="00F874FF" w:rsidP="00F874FF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>wniesienia skargi do Prezesa Urzędu Ochrony Danych Osobowych,</w:t>
      </w:r>
    </w:p>
    <w:p w:rsidR="00F874FF" w:rsidRPr="00922AC3" w:rsidRDefault="00F874FF" w:rsidP="00F874FF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cofnięcia zgodny na przetwarzanie danych osobowych, </w:t>
      </w:r>
    </w:p>
    <w:p w:rsidR="00F874FF" w:rsidRPr="00922AC3" w:rsidRDefault="00F874FF" w:rsidP="00F874FF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żądania od administratora dostępu do danych osobowych w zakresie danych dotyczących składającego niniejsze oświadczenie w tym ich sprostowania, usunięcia lub ograniczenia ich przetwarzania, </w:t>
      </w:r>
    </w:p>
    <w:p w:rsidR="00F874FF" w:rsidRPr="00922AC3" w:rsidRDefault="00F874FF" w:rsidP="00F874FF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 xml:space="preserve">prawie wniesienia sprzeciwu wobec przetwarzania danych osobowych, </w:t>
      </w:r>
    </w:p>
    <w:p w:rsidR="00F874FF" w:rsidRPr="00922AC3" w:rsidRDefault="00F874FF" w:rsidP="00F874FF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22AC3">
        <w:rPr>
          <w:rFonts w:ascii="Calibri" w:hAnsi="Calibri" w:cs="Calibri"/>
          <w:color w:val="000000" w:themeColor="text1"/>
          <w:sz w:val="20"/>
          <w:szCs w:val="20"/>
        </w:rPr>
        <w:t>prawie do przeniesienia danych osobowych.</w:t>
      </w:r>
    </w:p>
    <w:p w:rsidR="00F874FF" w:rsidRDefault="00F874FF" w:rsidP="00F874FF">
      <w:pPr>
        <w:spacing w:after="120" w:line="240" w:lineRule="auto"/>
        <w:jc w:val="both"/>
        <w:rPr>
          <w:rFonts w:cs="Calibri"/>
          <w:sz w:val="4"/>
        </w:rPr>
      </w:pPr>
    </w:p>
    <w:p w:rsidR="00F874FF" w:rsidRDefault="00F874FF" w:rsidP="00F874FF">
      <w:pPr>
        <w:spacing w:after="120" w:line="240" w:lineRule="auto"/>
        <w:jc w:val="both"/>
        <w:rPr>
          <w:rFonts w:cs="Calibri"/>
          <w:sz w:val="4"/>
        </w:rPr>
      </w:pPr>
    </w:p>
    <w:p w:rsidR="00F874FF" w:rsidRPr="00E678AC" w:rsidRDefault="00F874FF" w:rsidP="00F874FF">
      <w:pPr>
        <w:spacing w:after="120" w:line="240" w:lineRule="auto"/>
        <w:jc w:val="both"/>
        <w:rPr>
          <w:rFonts w:cs="Calibri"/>
          <w:sz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3"/>
        <w:gridCol w:w="2081"/>
        <w:gridCol w:w="3648"/>
      </w:tblGrid>
      <w:tr w:rsidR="00F874FF" w:rsidRPr="00047CA0" w:rsidTr="00227956">
        <w:tc>
          <w:tcPr>
            <w:tcW w:w="3393" w:type="dxa"/>
            <w:hideMark/>
          </w:tcPr>
          <w:p w:rsidR="00F874FF" w:rsidRPr="00047CA0" w:rsidRDefault="00F874FF" w:rsidP="00227956">
            <w:pPr>
              <w:spacing w:after="0" w:line="240" w:lineRule="auto"/>
              <w:jc w:val="center"/>
              <w:rPr>
                <w:rFonts w:cs="Calibri"/>
              </w:rPr>
            </w:pPr>
            <w:r w:rsidRPr="00047CA0">
              <w:rPr>
                <w:rFonts w:cs="Calibri"/>
              </w:rPr>
              <w:t>…..………………………………………</w:t>
            </w:r>
          </w:p>
        </w:tc>
        <w:tc>
          <w:tcPr>
            <w:tcW w:w="2241" w:type="dxa"/>
          </w:tcPr>
          <w:p w:rsidR="00F874FF" w:rsidRPr="00047CA0" w:rsidRDefault="00F874FF" w:rsidP="0022795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721" w:type="dxa"/>
            <w:hideMark/>
          </w:tcPr>
          <w:p w:rsidR="00F874FF" w:rsidRPr="00047CA0" w:rsidRDefault="00F874FF" w:rsidP="00227956">
            <w:pPr>
              <w:spacing w:after="0" w:line="240" w:lineRule="auto"/>
              <w:jc w:val="center"/>
              <w:rPr>
                <w:rFonts w:cs="Calibri"/>
              </w:rPr>
            </w:pPr>
            <w:r w:rsidRPr="00047CA0">
              <w:rPr>
                <w:rFonts w:cs="Calibri"/>
              </w:rPr>
              <w:t>……………………………………………</w:t>
            </w:r>
          </w:p>
        </w:tc>
      </w:tr>
      <w:tr w:rsidR="00F874FF" w:rsidRPr="00E678AC" w:rsidTr="00227956">
        <w:tc>
          <w:tcPr>
            <w:tcW w:w="3393" w:type="dxa"/>
            <w:hideMark/>
          </w:tcPr>
          <w:p w:rsidR="00F874FF" w:rsidRPr="00E97B3D" w:rsidRDefault="00F874FF" w:rsidP="00227956">
            <w:pPr>
              <w:spacing w:after="0" w:line="240" w:lineRule="auto"/>
              <w:jc w:val="center"/>
              <w:rPr>
                <w:rFonts w:cs="Calibri"/>
                <w:i/>
                <w:sz w:val="18"/>
              </w:rPr>
            </w:pPr>
            <w:r w:rsidRPr="00E97B3D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2241" w:type="dxa"/>
          </w:tcPr>
          <w:p w:rsidR="00F874FF" w:rsidRPr="00E97B3D" w:rsidRDefault="00F874FF" w:rsidP="00227956">
            <w:pPr>
              <w:spacing w:after="0" w:line="240" w:lineRule="auto"/>
              <w:jc w:val="center"/>
              <w:rPr>
                <w:rFonts w:cs="Calibri"/>
                <w:i/>
                <w:sz w:val="18"/>
              </w:rPr>
            </w:pPr>
          </w:p>
        </w:tc>
        <w:tc>
          <w:tcPr>
            <w:tcW w:w="3721" w:type="dxa"/>
            <w:hideMark/>
          </w:tcPr>
          <w:p w:rsidR="00F874FF" w:rsidRPr="00E97B3D" w:rsidRDefault="00F874FF" w:rsidP="00227956">
            <w:pPr>
              <w:spacing w:after="0" w:line="240" w:lineRule="auto"/>
              <w:jc w:val="center"/>
              <w:rPr>
                <w:rFonts w:cs="Calibri"/>
                <w:i/>
                <w:sz w:val="18"/>
              </w:rPr>
            </w:pPr>
            <w:r w:rsidRPr="00E97B3D">
              <w:rPr>
                <w:rFonts w:cs="Calibri"/>
                <w:i/>
                <w:sz w:val="18"/>
              </w:rPr>
              <w:t>CZYTELNY PODPIS UCZESTNIKA PROJEKTU</w:t>
            </w:r>
            <w:r w:rsidRPr="00E97B3D">
              <w:rPr>
                <w:rFonts w:cs="Calibri"/>
                <w:i/>
                <w:sz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2D635A" w:rsidRPr="0052546A" w:rsidRDefault="002D635A" w:rsidP="00F874FF">
      <w:pPr>
        <w:pStyle w:val="Standard"/>
        <w:spacing w:after="0" w:line="240" w:lineRule="auto"/>
        <w:jc w:val="center"/>
        <w:rPr>
          <w:rFonts w:cs="Calibri"/>
          <w:sz w:val="20"/>
          <w:szCs w:val="20"/>
        </w:rPr>
      </w:pPr>
    </w:p>
    <w:sectPr w:rsidR="002D635A" w:rsidRPr="005254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895" w:rsidRDefault="00DD0895" w:rsidP="00852F70">
      <w:pPr>
        <w:spacing w:after="0" w:line="240" w:lineRule="auto"/>
      </w:pPr>
      <w:r>
        <w:separator/>
      </w:r>
    </w:p>
  </w:endnote>
  <w:endnote w:type="continuationSeparator" w:id="0">
    <w:p w:rsidR="00DD0895" w:rsidRDefault="00DD0895" w:rsidP="0085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2014522"/>
      <w:docPartObj>
        <w:docPartGallery w:val="Page Numbers (Bottom of Page)"/>
        <w:docPartUnique/>
      </w:docPartObj>
    </w:sdtPr>
    <w:sdtEndPr/>
    <w:sdtContent>
      <w:p w:rsidR="00C01F66" w:rsidRDefault="00C01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1F66" w:rsidRDefault="00C01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895" w:rsidRDefault="00DD0895" w:rsidP="00852F70">
      <w:pPr>
        <w:spacing w:after="0" w:line="240" w:lineRule="auto"/>
      </w:pPr>
      <w:r>
        <w:separator/>
      </w:r>
    </w:p>
  </w:footnote>
  <w:footnote w:type="continuationSeparator" w:id="0">
    <w:p w:rsidR="00DD0895" w:rsidRDefault="00DD0895" w:rsidP="00852F70">
      <w:pPr>
        <w:spacing w:after="0" w:line="240" w:lineRule="auto"/>
      </w:pPr>
      <w:r>
        <w:continuationSeparator/>
      </w:r>
    </w:p>
  </w:footnote>
  <w:footnote w:id="1">
    <w:p w:rsidR="00F874FF" w:rsidRPr="00E97B3D" w:rsidRDefault="00F874FF" w:rsidP="00F874FF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E97B3D">
        <w:rPr>
          <w:rStyle w:val="Odwoanieprzypisudolnego"/>
          <w:rFonts w:ascii="Calibri" w:hAnsi="Calibri" w:cs="Calibri"/>
          <w:sz w:val="14"/>
          <w:szCs w:val="16"/>
        </w:rPr>
        <w:t>*</w:t>
      </w:r>
      <w:r w:rsidRPr="00E97B3D">
        <w:rPr>
          <w:rFonts w:ascii="Calibri" w:hAnsi="Calibri" w:cs="Calibri"/>
          <w:sz w:val="14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8C" w:rsidRDefault="000343BA">
    <w:pPr>
      <w:pStyle w:val="Nagwek"/>
      <w:rPr>
        <w:noProof/>
      </w:rPr>
    </w:pPr>
    <w:r>
      <w:rPr>
        <w:noProof/>
      </w:rPr>
      <w:drawing>
        <wp:inline distT="0" distB="0" distL="0" distR="0" wp14:anchorId="68760895" wp14:editId="133433B8">
          <wp:extent cx="5760720" cy="584200"/>
          <wp:effectExtent l="0" t="0" r="0" b="635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3BA" w:rsidRDefault="00034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D72"/>
    <w:multiLevelType w:val="multilevel"/>
    <w:tmpl w:val="C562F5F2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BF5E6A"/>
    <w:multiLevelType w:val="multilevel"/>
    <w:tmpl w:val="B1582C04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EF4503F"/>
    <w:multiLevelType w:val="hybridMultilevel"/>
    <w:tmpl w:val="0A2EC7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17125"/>
    <w:multiLevelType w:val="multilevel"/>
    <w:tmpl w:val="C930C132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7F01850"/>
    <w:multiLevelType w:val="multilevel"/>
    <w:tmpl w:val="C61EF6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E87956"/>
    <w:multiLevelType w:val="hybridMultilevel"/>
    <w:tmpl w:val="42762B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E6B98"/>
    <w:multiLevelType w:val="multilevel"/>
    <w:tmpl w:val="A9603A5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cs="Calibri" w:hint="default"/>
        <w:sz w:val="1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EA2FE3"/>
    <w:multiLevelType w:val="multilevel"/>
    <w:tmpl w:val="A8BA9AE6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5FF5988"/>
    <w:multiLevelType w:val="multilevel"/>
    <w:tmpl w:val="1CF6934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7802070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0" w15:restartNumberingAfterBreak="0">
    <w:nsid w:val="298914A1"/>
    <w:multiLevelType w:val="hybridMultilevel"/>
    <w:tmpl w:val="DF2A1012"/>
    <w:lvl w:ilvl="0" w:tplc="2A66CE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F47A3"/>
    <w:multiLevelType w:val="multilevel"/>
    <w:tmpl w:val="F8185E82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31967E28"/>
    <w:multiLevelType w:val="multilevel"/>
    <w:tmpl w:val="47C83B3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81F4933"/>
    <w:multiLevelType w:val="multilevel"/>
    <w:tmpl w:val="EEB40EC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482E5C29"/>
    <w:multiLevelType w:val="multilevel"/>
    <w:tmpl w:val="E220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72497"/>
    <w:multiLevelType w:val="hybridMultilevel"/>
    <w:tmpl w:val="E5C207B8"/>
    <w:lvl w:ilvl="0" w:tplc="B686B9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DA39CA"/>
    <w:multiLevelType w:val="hybridMultilevel"/>
    <w:tmpl w:val="D5BC2F3A"/>
    <w:lvl w:ilvl="0" w:tplc="C5A62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E272D1"/>
    <w:multiLevelType w:val="multilevel"/>
    <w:tmpl w:val="24E84EF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5C7674EC"/>
    <w:multiLevelType w:val="hybridMultilevel"/>
    <w:tmpl w:val="C5B44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66D31"/>
    <w:multiLevelType w:val="multilevel"/>
    <w:tmpl w:val="917CE6EE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649274F9"/>
    <w:multiLevelType w:val="multilevel"/>
    <w:tmpl w:val="A184D590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C86167B"/>
    <w:multiLevelType w:val="hybridMultilevel"/>
    <w:tmpl w:val="FAA8C9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952CA"/>
    <w:multiLevelType w:val="multilevel"/>
    <w:tmpl w:val="ABEC2186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718A0548"/>
    <w:multiLevelType w:val="hybridMultilevel"/>
    <w:tmpl w:val="046C2066"/>
    <w:lvl w:ilvl="0" w:tplc="F300E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6CC86" w:tentative="1">
      <w:start w:val="1"/>
      <w:numFmt w:val="lowerLetter"/>
      <w:lvlText w:val="%2."/>
      <w:lvlJc w:val="left"/>
      <w:pPr>
        <w:ind w:left="1440" w:hanging="360"/>
      </w:pPr>
    </w:lvl>
    <w:lvl w:ilvl="2" w:tplc="B9A445C8" w:tentative="1">
      <w:start w:val="1"/>
      <w:numFmt w:val="lowerRoman"/>
      <w:lvlText w:val="%3."/>
      <w:lvlJc w:val="right"/>
      <w:pPr>
        <w:ind w:left="2160" w:hanging="180"/>
      </w:pPr>
    </w:lvl>
    <w:lvl w:ilvl="3" w:tplc="77EAC0B8" w:tentative="1">
      <w:start w:val="1"/>
      <w:numFmt w:val="decimal"/>
      <w:lvlText w:val="%4."/>
      <w:lvlJc w:val="left"/>
      <w:pPr>
        <w:ind w:left="2880" w:hanging="360"/>
      </w:pPr>
    </w:lvl>
    <w:lvl w:ilvl="4" w:tplc="DF402082" w:tentative="1">
      <w:start w:val="1"/>
      <w:numFmt w:val="lowerLetter"/>
      <w:lvlText w:val="%5."/>
      <w:lvlJc w:val="left"/>
      <w:pPr>
        <w:ind w:left="3600" w:hanging="360"/>
      </w:pPr>
    </w:lvl>
    <w:lvl w:ilvl="5" w:tplc="93A46344" w:tentative="1">
      <w:start w:val="1"/>
      <w:numFmt w:val="lowerRoman"/>
      <w:lvlText w:val="%6."/>
      <w:lvlJc w:val="right"/>
      <w:pPr>
        <w:ind w:left="4320" w:hanging="180"/>
      </w:pPr>
    </w:lvl>
    <w:lvl w:ilvl="6" w:tplc="A8B842B4" w:tentative="1">
      <w:start w:val="1"/>
      <w:numFmt w:val="decimal"/>
      <w:lvlText w:val="%7."/>
      <w:lvlJc w:val="left"/>
      <w:pPr>
        <w:ind w:left="5040" w:hanging="360"/>
      </w:pPr>
    </w:lvl>
    <w:lvl w:ilvl="7" w:tplc="750828F8" w:tentative="1">
      <w:start w:val="1"/>
      <w:numFmt w:val="lowerLetter"/>
      <w:lvlText w:val="%8."/>
      <w:lvlJc w:val="left"/>
      <w:pPr>
        <w:ind w:left="5760" w:hanging="360"/>
      </w:pPr>
    </w:lvl>
    <w:lvl w:ilvl="8" w:tplc="25660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22D44"/>
    <w:multiLevelType w:val="multilevel"/>
    <w:tmpl w:val="807A3656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7F66B29"/>
    <w:multiLevelType w:val="multilevel"/>
    <w:tmpl w:val="602A81C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AB42260"/>
    <w:multiLevelType w:val="multilevel"/>
    <w:tmpl w:val="94F65074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ascii="Verdana" w:eastAsia="Calibri" w:hAnsi="Verdana" w:cs="Calibri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2160" w:hanging="360"/>
        </w:pPr>
        <w:rPr>
          <w:rFonts w:ascii="Calibri" w:eastAsia="Calibri" w:hAnsi="Calibri" w:cs="Calibri" w:hint="default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23"/>
  </w:num>
  <w:num w:numId="10">
    <w:abstractNumId w:val="1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4"/>
  </w:num>
  <w:num w:numId="13">
    <w:abstractNumId w:val="16"/>
  </w:num>
  <w:num w:numId="14">
    <w:abstractNumId w:val="8"/>
    <w:lvlOverride w:ilvl="0">
      <w:startOverride w:val="1"/>
    </w:lvlOverride>
  </w:num>
  <w:num w:numId="15">
    <w:abstractNumId w:val="17"/>
  </w:num>
  <w:num w:numId="16">
    <w:abstractNumId w:val="0"/>
  </w:num>
  <w:num w:numId="17">
    <w:abstractNumId w:val="17"/>
    <w:lvlOverride w:ilvl="0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19"/>
    <w:lvlOverride w:ilvl="0">
      <w:startOverride w:val="1"/>
    </w:lvlOverride>
  </w:num>
  <w:num w:numId="23">
    <w:abstractNumId w:val="20"/>
  </w:num>
  <w:num w:numId="24">
    <w:abstractNumId w:val="24"/>
  </w:num>
  <w:num w:numId="25">
    <w:abstractNumId w:val="7"/>
  </w:num>
  <w:num w:numId="26">
    <w:abstractNumId w:val="25"/>
  </w:num>
  <w:num w:numId="27">
    <w:abstractNumId w:val="26"/>
  </w:num>
  <w:num w:numId="28">
    <w:abstractNumId w:val="7"/>
    <w:lvlOverride w:ilvl="0">
      <w:startOverride w:val="1"/>
    </w:lvlOverride>
  </w:num>
  <w:num w:numId="29">
    <w:abstractNumId w:val="25"/>
  </w:num>
  <w:num w:numId="30">
    <w:abstractNumId w:val="24"/>
  </w:num>
  <w:num w:numId="31">
    <w:abstractNumId w:val="26"/>
  </w:num>
  <w:num w:numId="32">
    <w:abstractNumId w:val="21"/>
  </w:num>
  <w:num w:numId="33">
    <w:abstractNumId w:val="3"/>
  </w:num>
  <w:num w:numId="34">
    <w:abstractNumId w:val="3"/>
    <w:lvlOverride w:ilvl="0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</w:num>
  <w:num w:numId="37">
    <w:abstractNumId w:val="14"/>
  </w:num>
  <w:num w:numId="38">
    <w:abstractNumId w:val="10"/>
  </w:num>
  <w:num w:numId="39">
    <w:abstractNumId w:val="15"/>
  </w:num>
  <w:num w:numId="40">
    <w:abstractNumId w:val="9"/>
  </w:num>
  <w:num w:numId="4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70"/>
    <w:rsid w:val="000343BA"/>
    <w:rsid w:val="00045263"/>
    <w:rsid w:val="0009792A"/>
    <w:rsid w:val="000E2A65"/>
    <w:rsid w:val="001E5F9B"/>
    <w:rsid w:val="001F785B"/>
    <w:rsid w:val="002B1E90"/>
    <w:rsid w:val="002D635A"/>
    <w:rsid w:val="0042697C"/>
    <w:rsid w:val="004D6625"/>
    <w:rsid w:val="0052546A"/>
    <w:rsid w:val="00562DB7"/>
    <w:rsid w:val="005A6835"/>
    <w:rsid w:val="005D4878"/>
    <w:rsid w:val="00611A87"/>
    <w:rsid w:val="00685038"/>
    <w:rsid w:val="006A4232"/>
    <w:rsid w:val="00742A8C"/>
    <w:rsid w:val="00742CF2"/>
    <w:rsid w:val="007663A9"/>
    <w:rsid w:val="007F5508"/>
    <w:rsid w:val="00852F70"/>
    <w:rsid w:val="008A3610"/>
    <w:rsid w:val="00911754"/>
    <w:rsid w:val="00913836"/>
    <w:rsid w:val="0091629C"/>
    <w:rsid w:val="00922AC3"/>
    <w:rsid w:val="00957948"/>
    <w:rsid w:val="00A10A1F"/>
    <w:rsid w:val="00A27C98"/>
    <w:rsid w:val="00AA4FB5"/>
    <w:rsid w:val="00B26BFD"/>
    <w:rsid w:val="00B47105"/>
    <w:rsid w:val="00BD4E8C"/>
    <w:rsid w:val="00C01F66"/>
    <w:rsid w:val="00C06CF7"/>
    <w:rsid w:val="00C32201"/>
    <w:rsid w:val="00CA3EDF"/>
    <w:rsid w:val="00CD50CA"/>
    <w:rsid w:val="00DC46C8"/>
    <w:rsid w:val="00DC6979"/>
    <w:rsid w:val="00DD0895"/>
    <w:rsid w:val="00DE0C0F"/>
    <w:rsid w:val="00E222B7"/>
    <w:rsid w:val="00F8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CF8B3"/>
  <w15:chartTrackingRefBased/>
  <w15:docId w15:val="{AF2E1C16-949C-46F0-A0EC-CCE3E62E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F70"/>
  </w:style>
  <w:style w:type="paragraph" w:styleId="Stopka">
    <w:name w:val="footer"/>
    <w:basedOn w:val="Normalny"/>
    <w:link w:val="StopkaZnak"/>
    <w:uiPriority w:val="99"/>
    <w:unhideWhenUsed/>
    <w:rsid w:val="0085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F70"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852F7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F70"/>
    <w:rPr>
      <w:vertAlign w:val="superscript"/>
    </w:rPr>
  </w:style>
  <w:style w:type="paragraph" w:customStyle="1" w:styleId="Default">
    <w:name w:val="Default"/>
    <w:rsid w:val="00426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6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6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610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8A3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A361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A3610"/>
    <w:rPr>
      <w:vertAlign w:val="superscript"/>
    </w:rPr>
  </w:style>
  <w:style w:type="paragraph" w:customStyle="1" w:styleId="Standard">
    <w:name w:val="Standard"/>
    <w:rsid w:val="00BD4E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4">
    <w:name w:val="WWNum14"/>
    <w:basedOn w:val="Bezlisty"/>
    <w:rsid w:val="00BD4E8C"/>
    <w:pPr>
      <w:numPr>
        <w:numId w:val="1"/>
      </w:numPr>
    </w:pPr>
  </w:style>
  <w:style w:type="numbering" w:customStyle="1" w:styleId="WWNum15">
    <w:name w:val="WWNum15"/>
    <w:basedOn w:val="Bezlisty"/>
    <w:rsid w:val="00BD4E8C"/>
    <w:pPr>
      <w:numPr>
        <w:numId w:val="2"/>
      </w:numPr>
    </w:pPr>
  </w:style>
  <w:style w:type="numbering" w:customStyle="1" w:styleId="WWNum16">
    <w:name w:val="WWNum16"/>
    <w:basedOn w:val="Bezlisty"/>
    <w:rsid w:val="00BD4E8C"/>
    <w:pPr>
      <w:numPr>
        <w:numId w:val="3"/>
      </w:numPr>
    </w:pPr>
  </w:style>
  <w:style w:type="numbering" w:customStyle="1" w:styleId="WWNum17">
    <w:name w:val="WWNum17"/>
    <w:basedOn w:val="Bezlisty"/>
    <w:rsid w:val="00BD4E8C"/>
    <w:pPr>
      <w:numPr>
        <w:numId w:val="8"/>
      </w:numPr>
    </w:pPr>
  </w:style>
  <w:style w:type="numbering" w:customStyle="1" w:styleId="WWNum20">
    <w:name w:val="WWNum20"/>
    <w:basedOn w:val="Bezlisty"/>
    <w:rsid w:val="006A4232"/>
    <w:pPr>
      <w:numPr>
        <w:numId w:val="5"/>
      </w:numPr>
    </w:pPr>
  </w:style>
  <w:style w:type="numbering" w:customStyle="1" w:styleId="WWNum21">
    <w:name w:val="WWNum21"/>
    <w:basedOn w:val="Bezlisty"/>
    <w:rsid w:val="00913836"/>
    <w:pPr>
      <w:numPr>
        <w:numId w:val="6"/>
      </w:numPr>
    </w:pPr>
  </w:style>
  <w:style w:type="table" w:styleId="Tabela-Siatka">
    <w:name w:val="Table Grid"/>
    <w:basedOn w:val="Standardowy"/>
    <w:uiPriority w:val="39"/>
    <w:rsid w:val="0056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562DB7"/>
  </w:style>
  <w:style w:type="numbering" w:customStyle="1" w:styleId="WWNum31">
    <w:name w:val="WWNum31"/>
    <w:basedOn w:val="Bezlisty"/>
    <w:rsid w:val="007663A9"/>
    <w:pPr>
      <w:numPr>
        <w:numId w:val="12"/>
      </w:numPr>
    </w:pPr>
  </w:style>
  <w:style w:type="numbering" w:customStyle="1" w:styleId="WWNum22">
    <w:name w:val="WWNum22"/>
    <w:basedOn w:val="Bezlisty"/>
    <w:rsid w:val="007663A9"/>
    <w:pPr>
      <w:numPr>
        <w:numId w:val="15"/>
      </w:numPr>
    </w:pPr>
  </w:style>
  <w:style w:type="numbering" w:customStyle="1" w:styleId="WWNum34">
    <w:name w:val="WWNum34"/>
    <w:basedOn w:val="Bezlisty"/>
    <w:rsid w:val="007663A9"/>
    <w:pPr>
      <w:numPr>
        <w:numId w:val="16"/>
      </w:numPr>
    </w:pPr>
  </w:style>
  <w:style w:type="numbering" w:customStyle="1" w:styleId="WWNum24">
    <w:name w:val="WWNum24"/>
    <w:basedOn w:val="Bezlisty"/>
    <w:rsid w:val="00CA3EDF"/>
    <w:pPr>
      <w:numPr>
        <w:numId w:val="20"/>
      </w:numPr>
    </w:pPr>
  </w:style>
  <w:style w:type="numbering" w:customStyle="1" w:styleId="WWNum25">
    <w:name w:val="WWNum25"/>
    <w:basedOn w:val="Bezlisty"/>
    <w:rsid w:val="00CA3EDF"/>
    <w:pPr>
      <w:numPr>
        <w:numId w:val="21"/>
      </w:numPr>
    </w:pPr>
  </w:style>
  <w:style w:type="numbering" w:customStyle="1" w:styleId="WWNum19">
    <w:name w:val="WWNum19"/>
    <w:basedOn w:val="Bezlisty"/>
    <w:rsid w:val="002D635A"/>
    <w:pPr>
      <w:numPr>
        <w:numId w:val="24"/>
      </w:numPr>
    </w:pPr>
  </w:style>
  <w:style w:type="numbering" w:customStyle="1" w:styleId="WWNum26">
    <w:name w:val="WWNum26"/>
    <w:basedOn w:val="Bezlisty"/>
    <w:rsid w:val="002D635A"/>
    <w:pPr>
      <w:numPr>
        <w:numId w:val="25"/>
      </w:numPr>
    </w:pPr>
  </w:style>
  <w:style w:type="numbering" w:customStyle="1" w:styleId="WWNum27">
    <w:name w:val="WWNum27"/>
    <w:basedOn w:val="Bezlisty"/>
    <w:rsid w:val="002D635A"/>
    <w:pPr>
      <w:numPr>
        <w:numId w:val="26"/>
      </w:numPr>
    </w:pPr>
  </w:style>
  <w:style w:type="numbering" w:customStyle="1" w:styleId="WWNum28">
    <w:name w:val="WWNum28"/>
    <w:basedOn w:val="Bezlisty"/>
    <w:rsid w:val="002D635A"/>
    <w:pPr>
      <w:numPr>
        <w:numId w:val="27"/>
      </w:numPr>
    </w:pPr>
  </w:style>
  <w:style w:type="numbering" w:customStyle="1" w:styleId="WWNum29">
    <w:name w:val="WWNum29"/>
    <w:basedOn w:val="Bezlisty"/>
    <w:rsid w:val="0052546A"/>
    <w:pPr>
      <w:numPr>
        <w:numId w:val="33"/>
      </w:numPr>
    </w:pPr>
  </w:style>
  <w:style w:type="numbering" w:customStyle="1" w:styleId="WWNum30">
    <w:name w:val="WWNum30"/>
    <w:basedOn w:val="Bezlisty"/>
    <w:rsid w:val="0052546A"/>
    <w:pPr>
      <w:numPr>
        <w:numId w:val="35"/>
      </w:numPr>
    </w:pPr>
  </w:style>
  <w:style w:type="character" w:styleId="Hipercze">
    <w:name w:val="Hyperlink"/>
    <w:basedOn w:val="Domylnaczcionkaakapitu"/>
    <w:uiPriority w:val="99"/>
    <w:unhideWhenUsed/>
    <w:rsid w:val="00F874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570A-EFB0-4F86-B553-5D1D300C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Hamarnik</dc:creator>
  <cp:keywords/>
  <dc:description/>
  <cp:lastModifiedBy>Diana Hamarnik</cp:lastModifiedBy>
  <cp:revision>3</cp:revision>
  <dcterms:created xsi:type="dcterms:W3CDTF">2019-07-15T07:36:00Z</dcterms:created>
  <dcterms:modified xsi:type="dcterms:W3CDTF">2019-07-15T07:42:00Z</dcterms:modified>
</cp:coreProperties>
</file>